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8F0978" w:rsidRPr="008F0978" w:rsidTr="00AB2984">
        <w:trPr>
          <w:cantSplit/>
          <w:trHeight w:hRule="exact" w:val="800"/>
        </w:trPr>
        <w:tc>
          <w:tcPr>
            <w:tcW w:w="9782" w:type="dxa"/>
            <w:gridSpan w:val="4"/>
          </w:tcPr>
          <w:p w:rsidR="008F0978" w:rsidRPr="00E9419A" w:rsidRDefault="008F0978" w:rsidP="00E9419A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ANALYTICKÝ LIST</w:t>
            </w:r>
          </w:p>
          <w:p w:rsidR="008F0978" w:rsidRPr="00E9419A" w:rsidRDefault="008F0978" w:rsidP="00E941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8F0978" w:rsidRPr="008F0978" w:rsidTr="00AB2984">
        <w:trPr>
          <w:cantSplit/>
          <w:trHeight w:hRule="exact" w:val="600"/>
        </w:trPr>
        <w:tc>
          <w:tcPr>
            <w:tcW w:w="4421" w:type="dxa"/>
            <w:gridSpan w:val="2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443" w:type="dxa"/>
          </w:tcPr>
          <w:p w:rsidR="008F0978" w:rsidRDefault="00070754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 hodnotenia: </w:t>
            </w:r>
            <w:r w:rsidR="008F0978"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</w:t>
            </w:r>
          </w:p>
          <w:p w:rsidR="00461604" w:rsidRPr="00E9419A" w:rsidRDefault="00461604" w:rsidP="00895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4616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15.07.04</w:t>
            </w:r>
          </w:p>
        </w:tc>
      </w:tr>
      <w:tr w:rsidR="008F0978" w:rsidRPr="008F0978" w:rsidTr="00AB2984">
        <w:trPr>
          <w:cantSplit/>
          <w:trHeight w:hRule="exact" w:val="800"/>
        </w:trPr>
        <w:tc>
          <w:tcPr>
            <w:tcW w:w="9782" w:type="dxa"/>
            <w:gridSpan w:val="4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Názov činnosti (funkcie):  </w:t>
            </w:r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Sociálny pracovník – diagnostik </w:t>
            </w:r>
          </w:p>
        </w:tc>
      </w:tr>
      <w:tr w:rsidR="008F0978" w:rsidRPr="008F0978" w:rsidTr="00AB2984">
        <w:trPr>
          <w:cantSplit/>
          <w:trHeight w:val="735"/>
        </w:trPr>
        <w:tc>
          <w:tcPr>
            <w:tcW w:w="4251" w:type="dxa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Bezprostredne nadriadená funkcia: riaditeľ 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druhého stupňa</w:t>
            </w:r>
          </w:p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F0978" w:rsidRPr="008F0978" w:rsidTr="00AB2984">
        <w:trPr>
          <w:cantSplit/>
          <w:trHeight w:val="735"/>
        </w:trPr>
        <w:tc>
          <w:tcPr>
            <w:tcW w:w="4251" w:type="dxa"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funkcia:</w:t>
            </w:r>
          </w:p>
        </w:tc>
        <w:tc>
          <w:tcPr>
            <w:tcW w:w="5531" w:type="dxa"/>
            <w:gridSpan w:val="3"/>
            <w:vMerge/>
          </w:tcPr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F0978" w:rsidRPr="008F0978" w:rsidTr="00AB2984">
        <w:trPr>
          <w:cantSplit/>
          <w:trHeight w:hRule="exact" w:val="8271"/>
        </w:trPr>
        <w:tc>
          <w:tcPr>
            <w:tcW w:w="9782" w:type="dxa"/>
            <w:gridSpan w:val="4"/>
          </w:tcPr>
          <w:p w:rsidR="008F0978" w:rsidRPr="00E9419A" w:rsidRDefault="008F0978" w:rsidP="00E941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F0978" w:rsidRPr="00E9419A" w:rsidRDefault="008F0978" w:rsidP="00E941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pracovnej činnosti :</w:t>
            </w:r>
          </w:p>
          <w:p w:rsidR="008F0978" w:rsidRPr="00E9419A" w:rsidRDefault="008F0978" w:rsidP="00E941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F0978" w:rsidRPr="00E9419A" w:rsidRDefault="008F0978" w:rsidP="00E9419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Sociálna </w:t>
            </w:r>
            <w:proofErr w:type="gram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diagnostika ,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ktorá</w:t>
            </w:r>
            <w:proofErr w:type="spellEnd"/>
            <w:proofErr w:type="gram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vyžaduje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špecializované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odborné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metódy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, postupy a techniky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práce,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spoluprácu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špeciálne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konzultácie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s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viacerými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subjektmi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rozhodovanie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o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situácii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prospech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dieťaťa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alebo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mladého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dospelého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pri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výkone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opatrení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sociálnoprávnej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ochrany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detí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kurately,  v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zariadeniach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sociálnoprávnej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ochrany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detí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kurately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alebo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zariadení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pre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výkon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súdneho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rozhodnutia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.</w:t>
            </w:r>
          </w:p>
          <w:p w:rsidR="008F0978" w:rsidRPr="00E9419A" w:rsidRDefault="008F0978" w:rsidP="00E9419A">
            <w:pPr>
              <w:spacing w:after="0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ind w:left="419" w:hanging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sociálna diagnostika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dieťaťa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alebo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mladého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dospelého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sociálna diagnostika rodiny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dieťaťa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alebo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mladého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dospelého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sociálne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poradenstvo a sociálna diagnostika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tehotnú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ženu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alebo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matku po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pôrode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sociálne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poradenstvo a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sprevádzanie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mladého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dospelého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osamostatňovaní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konzultácie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so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špecialistami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s oblasti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psychológie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 psychiatrie, odborného a 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špeciálneho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lekárstva</w:t>
            </w:r>
            <w:proofErr w:type="spellEnd"/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941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  <w:t>návrhy na riešenie sociálnej situácie  dieťaťa alebo mladého dospelého,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941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  <w:t>návrhy na umiestnenie dieťaťa alebo mladého dospelého do samostatnej špecializovanie skupiny ,alebo do profesionálnej rodiny,</w:t>
            </w:r>
          </w:p>
          <w:p w:rsidR="008F0978" w:rsidRPr="00E9419A" w:rsidRDefault="008F0978" w:rsidP="00E9419A">
            <w:pPr>
              <w:numPr>
                <w:ilvl w:val="0"/>
                <w:numId w:val="1"/>
              </w:num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941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  <w:t>návrhy na umiestnenie dieťaťa do iného zariadenia,</w:t>
            </w:r>
          </w:p>
          <w:p w:rsidR="008F0978" w:rsidRPr="00E9419A" w:rsidRDefault="008F0978" w:rsidP="00E9419A">
            <w:pPr>
              <w:pStyle w:val="Odsekzoznamu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941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sk-SK"/>
              </w:rPr>
              <w:t>poskytovanie odborného poradenstva deťom, mladým dospelým, rodičom detí a profesionálnym rodinám.</w:t>
            </w:r>
          </w:p>
          <w:p w:rsidR="008F0978" w:rsidRPr="00E9419A" w:rsidRDefault="008F0978" w:rsidP="00E9419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</w:p>
          <w:p w:rsidR="008F0978" w:rsidRPr="00E9419A" w:rsidRDefault="008F0978" w:rsidP="00E9419A">
            <w:pPr>
              <w:autoSpaceDE w:val="0"/>
              <w:autoSpaceDN w:val="0"/>
              <w:adjustRightInd w:val="0"/>
              <w:spacing w:after="44"/>
              <w:ind w:left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978" w:rsidRPr="00E9419A" w:rsidRDefault="008F0978" w:rsidP="00E941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F0978" w:rsidRPr="008F0978" w:rsidTr="00AB2984">
        <w:trPr>
          <w:cantSplit/>
          <w:trHeight w:hRule="exact" w:val="919"/>
        </w:trPr>
        <w:tc>
          <w:tcPr>
            <w:tcW w:w="9782" w:type="dxa"/>
            <w:gridSpan w:val="4"/>
          </w:tcPr>
          <w:p w:rsidR="008F0978" w:rsidRPr="00E9419A" w:rsidRDefault="008F0978" w:rsidP="00E9419A">
            <w:pPr>
              <w:numPr>
                <w:ilvl w:val="0"/>
                <w:numId w:val="2"/>
              </w:numPr>
              <w:spacing w:after="0"/>
              <w:ind w:left="-7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Poznámka :</w:t>
            </w:r>
          </w:p>
          <w:p w:rsidR="008F0978" w:rsidRPr="00E9419A" w:rsidRDefault="008F0978" w:rsidP="00E9419A">
            <w:pPr>
              <w:spacing w:after="0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F0978" w:rsidRPr="008F0978" w:rsidTr="00AB2984">
        <w:trPr>
          <w:cantSplit/>
          <w:trHeight w:hRule="exact" w:val="706"/>
        </w:trPr>
        <w:tc>
          <w:tcPr>
            <w:tcW w:w="9782" w:type="dxa"/>
            <w:gridSpan w:val="4"/>
          </w:tcPr>
          <w:p w:rsidR="008F0978" w:rsidRPr="00E9419A" w:rsidRDefault="008F0978" w:rsidP="00E9419A">
            <w:pPr>
              <w:spacing w:after="0"/>
              <w:ind w:left="4829" w:hanging="482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Dátum hodnotenia: </w:t>
            </w:r>
            <w:r w:rsidR="0007075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2018</w:t>
            </w: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Hodno</w:t>
            </w:r>
            <w:r w:rsidR="0007075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titeľ: OVOVZ, ÚPSVR          </w:t>
            </w:r>
            <w:r w:rsidRPr="00E941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Podpis:                                                                          </w:t>
            </w:r>
          </w:p>
        </w:tc>
      </w:tr>
    </w:tbl>
    <w:p w:rsidR="00FF7099" w:rsidRDefault="00FF7099"/>
    <w:sectPr w:rsidR="00F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1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78"/>
    <w:rsid w:val="00070754"/>
    <w:rsid w:val="00407A27"/>
    <w:rsid w:val="00461604"/>
    <w:rsid w:val="00517B11"/>
    <w:rsid w:val="006404E5"/>
    <w:rsid w:val="0089510D"/>
    <w:rsid w:val="008F0978"/>
    <w:rsid w:val="00A90320"/>
    <w:rsid w:val="00BB2CFF"/>
    <w:rsid w:val="00E9419A"/>
    <w:rsid w:val="00F558AC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0AE52-7942-40E6-9B47-0D8CE77C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517B1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517B1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0978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rsid w:val="00517B1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517B1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10</cp:revision>
  <dcterms:created xsi:type="dcterms:W3CDTF">2018-05-09T09:40:00Z</dcterms:created>
  <dcterms:modified xsi:type="dcterms:W3CDTF">2019-06-20T11:43:00Z</dcterms:modified>
</cp:coreProperties>
</file>